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1" name="图片 1" descr="19e8e3df103d71bcc622cbf27c4148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9e8e3df103d71bcc622cbf27c414801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8760" cy="3239770"/>
                  <wp:effectExtent l="0" t="0" r="2540" b="17780"/>
                  <wp:docPr id="2" name="图片 2" descr="9644efa4e627fcc2d5068cf7e687f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644efa4e627fcc2d5068cf7e687f8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7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马桶预留洞口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3" name="图片 3" descr="2022_08_27_09_59_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9_59_1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4" name="图片 4" descr="2022_08_27_09_59_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59_3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部位：顶棚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5" name="图片 5" descr="2022_08_27_09_59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59_4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6" name="图片 6" descr="2022_08_27_10_00_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0_00_3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7" name="图片 7" descr="2022_08_27_10_01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0_01_3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8" name="图片 8" descr="2022_08_27_10_02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0_02_1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部位：压顶高度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83077DE"/>
    <w:rsid w:val="0A4D5D95"/>
    <w:rsid w:val="12192A7F"/>
    <w:rsid w:val="158759B4"/>
    <w:rsid w:val="1BF07A3D"/>
    <w:rsid w:val="1DBE4456"/>
    <w:rsid w:val="29D76DD8"/>
    <w:rsid w:val="2B5555DE"/>
    <w:rsid w:val="381D48D1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  <w:rsid w:val="7DA8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